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E84" w:rsidRDefault="006C2A66" w:rsidP="00116E84">
      <w:pPr>
        <w:spacing w:line="600" w:lineRule="exact"/>
        <w:ind w:rightChars="-35" w:right="-84"/>
        <w:jc w:val="center"/>
        <w:rPr>
          <w:rFonts w:ascii="標楷體" w:eastAsia="標楷體" w:hAnsi="標楷體"/>
          <w:b/>
          <w:sz w:val="32"/>
          <w:szCs w:val="32"/>
        </w:rPr>
      </w:pPr>
      <w:r w:rsidRPr="002E1F04">
        <w:rPr>
          <w:rFonts w:ascii="標楷體" w:eastAsia="標楷體" w:hAnsi="標楷體" w:hint="eastAsia"/>
          <w:b/>
          <w:sz w:val="32"/>
          <w:szCs w:val="32"/>
        </w:rPr>
        <w:t>新北市蘆洲區成功國民小學</w:t>
      </w:r>
      <w:r w:rsidR="00093C60">
        <w:rPr>
          <w:rFonts w:ascii="標楷體" w:eastAsia="標楷體" w:hAnsi="標楷體" w:hint="eastAsia"/>
          <w:b/>
          <w:sz w:val="32"/>
          <w:szCs w:val="32"/>
        </w:rPr>
        <w:t>10</w:t>
      </w:r>
      <w:r w:rsidR="000619A1">
        <w:rPr>
          <w:rFonts w:ascii="標楷體" w:eastAsia="標楷體" w:hAnsi="標楷體"/>
          <w:b/>
          <w:sz w:val="32"/>
          <w:szCs w:val="32"/>
        </w:rPr>
        <w:t>8</w:t>
      </w:r>
      <w:r w:rsidR="004762E7" w:rsidRPr="002E1F04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116E84">
        <w:rPr>
          <w:rFonts w:ascii="標楷體" w:eastAsia="標楷體" w:hAnsi="標楷體" w:hint="eastAsia"/>
          <w:b/>
          <w:sz w:val="32"/>
          <w:szCs w:val="32"/>
        </w:rPr>
        <w:t>國教輔導團英語領域到校輔導</w:t>
      </w:r>
    </w:p>
    <w:p w:rsidR="009B21CD" w:rsidRPr="002E1F04" w:rsidRDefault="00116E84" w:rsidP="00116E84">
      <w:pPr>
        <w:spacing w:line="600" w:lineRule="exact"/>
        <w:ind w:rightChars="-35" w:right="-84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教學觀摩</w:t>
      </w:r>
      <w:r w:rsidR="009B21CD" w:rsidRPr="002E1F04">
        <w:rPr>
          <w:rFonts w:ascii="標楷體" w:eastAsia="標楷體" w:hAnsi="標楷體"/>
          <w:b/>
          <w:sz w:val="32"/>
          <w:szCs w:val="32"/>
        </w:rPr>
        <w:t>教學觀察</w:t>
      </w:r>
      <w:r w:rsidR="004762E7" w:rsidRPr="002E1F04">
        <w:rPr>
          <w:rFonts w:ascii="標楷體" w:eastAsia="標楷體" w:hAnsi="標楷體" w:hint="eastAsia"/>
          <w:b/>
          <w:sz w:val="32"/>
          <w:szCs w:val="32"/>
        </w:rPr>
        <w:t>紀錄</w:t>
      </w:r>
      <w:r w:rsidR="009B21CD" w:rsidRPr="002E1F04">
        <w:rPr>
          <w:rFonts w:ascii="標楷體" w:eastAsia="標楷體" w:hAnsi="標楷體"/>
          <w:b/>
          <w:sz w:val="32"/>
          <w:szCs w:val="32"/>
        </w:rPr>
        <w:t>表</w:t>
      </w:r>
    </w:p>
    <w:p w:rsidR="001269A5" w:rsidRPr="002E1F04" w:rsidRDefault="001269A5" w:rsidP="00116E84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2E1F04">
        <w:rPr>
          <w:rFonts w:ascii="標楷體" w:eastAsia="標楷體" w:hAnsi="標楷體" w:hint="eastAsia"/>
          <w:sz w:val="28"/>
          <w:szCs w:val="28"/>
        </w:rPr>
        <w:t>觀課</w:t>
      </w:r>
      <w:r w:rsidRPr="002E1F04">
        <w:rPr>
          <w:rFonts w:ascii="標楷體" w:eastAsia="標楷體" w:hAnsi="標楷體"/>
          <w:sz w:val="28"/>
          <w:szCs w:val="28"/>
        </w:rPr>
        <w:t>教師</w:t>
      </w:r>
      <w:proofErr w:type="gramEnd"/>
      <w:r w:rsidRPr="002E1F04">
        <w:rPr>
          <w:rFonts w:ascii="標楷體" w:eastAsia="標楷體" w:hAnsi="標楷體"/>
          <w:sz w:val="28"/>
          <w:szCs w:val="28"/>
        </w:rPr>
        <w:t>：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="00B74AC9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116E8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</w:p>
    <w:p w:rsidR="0018129A" w:rsidRPr="002E1F04" w:rsidRDefault="006C2A66" w:rsidP="00116E84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  <w:u w:val="single"/>
        </w:rPr>
      </w:pPr>
      <w:r w:rsidRPr="002E1F04">
        <w:rPr>
          <w:rFonts w:ascii="標楷體" w:eastAsia="標楷體" w:hAnsi="標楷體" w:hint="eastAsia"/>
          <w:sz w:val="28"/>
          <w:szCs w:val="28"/>
        </w:rPr>
        <w:t>授課</w:t>
      </w:r>
      <w:r w:rsidR="0018129A" w:rsidRPr="002E1F04">
        <w:rPr>
          <w:rFonts w:ascii="標楷體" w:eastAsia="標楷體" w:hAnsi="標楷體"/>
          <w:sz w:val="28"/>
          <w:szCs w:val="28"/>
        </w:rPr>
        <w:t>教師：</w:t>
      </w:r>
      <w:r w:rsidR="000619A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116E8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bookmarkStart w:id="0" w:name="_GoBack"/>
      <w:bookmarkEnd w:id="0"/>
      <w:r w:rsidR="007D2704">
        <w:rPr>
          <w:rFonts w:ascii="標楷體" w:eastAsia="標楷體" w:hAnsi="標楷體" w:hint="eastAsia"/>
          <w:sz w:val="28"/>
          <w:szCs w:val="28"/>
          <w:u w:val="single"/>
        </w:rPr>
        <w:t>李</w:t>
      </w:r>
      <w:r w:rsidR="00116E84">
        <w:rPr>
          <w:rFonts w:ascii="標楷體" w:eastAsia="標楷體" w:hAnsi="標楷體" w:hint="eastAsia"/>
          <w:sz w:val="28"/>
          <w:szCs w:val="28"/>
          <w:u w:val="single"/>
        </w:rPr>
        <w:t xml:space="preserve">  寧</w:t>
      </w:r>
      <w:r w:rsidR="00B74AC9">
        <w:rPr>
          <w:rFonts w:ascii="標楷體" w:eastAsia="標楷體" w:hAnsi="標楷體" w:hint="eastAsia"/>
          <w:sz w:val="28"/>
          <w:szCs w:val="28"/>
          <w:u w:val="single"/>
        </w:rPr>
        <w:t>老師</w:t>
      </w:r>
      <w:r w:rsidR="000619A1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2E1F04">
        <w:rPr>
          <w:rFonts w:ascii="標楷體" w:eastAsia="標楷體" w:hAnsi="標楷體" w:hint="eastAsia"/>
          <w:sz w:val="28"/>
          <w:szCs w:val="28"/>
        </w:rPr>
        <w:t>，授</w:t>
      </w:r>
      <w:r w:rsidRPr="002E1F04">
        <w:rPr>
          <w:rFonts w:ascii="標楷體" w:eastAsia="標楷體" w:hAnsi="標楷體"/>
          <w:sz w:val="28"/>
          <w:szCs w:val="28"/>
        </w:rPr>
        <w:t>教</w:t>
      </w:r>
      <w:r w:rsidRPr="002E1F04">
        <w:rPr>
          <w:rFonts w:ascii="標楷體" w:eastAsia="標楷體" w:hAnsi="標楷體" w:hint="eastAsia"/>
          <w:sz w:val="28"/>
          <w:szCs w:val="28"/>
        </w:rPr>
        <w:t>班</w:t>
      </w:r>
      <w:r w:rsidR="0018129A" w:rsidRPr="002E1F04">
        <w:rPr>
          <w:rFonts w:ascii="標楷體" w:eastAsia="標楷體" w:hAnsi="標楷體"/>
          <w:sz w:val="28"/>
          <w:szCs w:val="28"/>
        </w:rPr>
        <w:t>級：</w:t>
      </w:r>
      <w:r w:rsidR="00116E84">
        <w:rPr>
          <w:rFonts w:ascii="標楷體" w:eastAsia="標楷體" w:hAnsi="標楷體" w:hint="eastAsia"/>
          <w:sz w:val="28"/>
          <w:szCs w:val="28"/>
          <w:u w:val="single"/>
        </w:rPr>
        <w:t>六</w:t>
      </w:r>
      <w:r w:rsidRPr="002E1F04">
        <w:rPr>
          <w:rFonts w:ascii="標楷體" w:eastAsia="標楷體" w:hAnsi="標楷體" w:hint="eastAsia"/>
          <w:sz w:val="28"/>
          <w:szCs w:val="28"/>
        </w:rPr>
        <w:t>年</w:t>
      </w:r>
      <w:r w:rsidR="00116E84">
        <w:rPr>
          <w:rFonts w:ascii="標楷體" w:eastAsia="標楷體" w:hAnsi="標楷體" w:hint="eastAsia"/>
          <w:sz w:val="28"/>
          <w:szCs w:val="28"/>
          <w:u w:val="single"/>
        </w:rPr>
        <w:t>八</w:t>
      </w:r>
      <w:r w:rsidRPr="002E1F04">
        <w:rPr>
          <w:rFonts w:ascii="標楷體" w:eastAsia="標楷體" w:hAnsi="標楷體" w:hint="eastAsia"/>
          <w:sz w:val="28"/>
          <w:szCs w:val="28"/>
        </w:rPr>
        <w:t>班，</w:t>
      </w:r>
      <w:r w:rsidR="0018129A" w:rsidRPr="002E1F04">
        <w:rPr>
          <w:rFonts w:ascii="標楷體" w:eastAsia="標楷體" w:hAnsi="標楷體"/>
          <w:sz w:val="28"/>
          <w:szCs w:val="28"/>
        </w:rPr>
        <w:t>任教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領域/</w:t>
      </w:r>
      <w:r w:rsidR="0018129A" w:rsidRPr="002E1F04">
        <w:rPr>
          <w:rFonts w:ascii="標楷體" w:eastAsia="標楷體" w:hAnsi="標楷體"/>
          <w:sz w:val="28"/>
          <w:szCs w:val="28"/>
        </w:rPr>
        <w:t>科目：</w:t>
      </w:r>
      <w:r w:rsidR="000619A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0619A1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116E84">
        <w:rPr>
          <w:rFonts w:ascii="標楷體" w:eastAsia="標楷體" w:hAnsi="標楷體" w:hint="eastAsia"/>
          <w:sz w:val="28"/>
          <w:szCs w:val="28"/>
          <w:u w:val="single"/>
        </w:rPr>
        <w:t>英語</w:t>
      </w:r>
      <w:r w:rsidR="00B74AC9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0619A1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2E1F04">
        <w:rPr>
          <w:rFonts w:ascii="標楷體" w:eastAsia="標楷體" w:hAnsi="標楷體" w:hint="eastAsia"/>
          <w:sz w:val="28"/>
          <w:szCs w:val="28"/>
        </w:rPr>
        <w:t>。</w:t>
      </w:r>
    </w:p>
    <w:p w:rsidR="0018129A" w:rsidRPr="002E1F04" w:rsidRDefault="0018129A" w:rsidP="00116E84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  <w:u w:val="single"/>
        </w:rPr>
      </w:pPr>
      <w:r w:rsidRPr="002E1F04">
        <w:rPr>
          <w:rFonts w:ascii="標楷體" w:eastAsia="標楷體" w:hAnsi="標楷體" w:hint="eastAsia"/>
          <w:sz w:val="28"/>
          <w:szCs w:val="28"/>
        </w:rPr>
        <w:t>教學單元</w:t>
      </w:r>
      <w:r w:rsidRPr="002E1F04">
        <w:rPr>
          <w:rFonts w:ascii="標楷體" w:eastAsia="標楷體" w:hAnsi="標楷體"/>
          <w:sz w:val="28"/>
          <w:szCs w:val="28"/>
        </w:rPr>
        <w:t>：</w:t>
      </w:r>
      <w:r w:rsidR="000619A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B74AC9">
        <w:rPr>
          <w:rFonts w:ascii="標楷體" w:eastAsia="標楷體" w:hAnsi="標楷體" w:hint="eastAsia"/>
          <w:sz w:val="28"/>
          <w:szCs w:val="28"/>
          <w:u w:val="single"/>
        </w:rPr>
        <w:t>第</w:t>
      </w:r>
      <w:r w:rsidR="00116E84">
        <w:rPr>
          <w:rFonts w:ascii="標楷體" w:eastAsia="標楷體" w:hAnsi="標楷體" w:hint="eastAsia"/>
          <w:sz w:val="28"/>
          <w:szCs w:val="28"/>
          <w:u w:val="single"/>
        </w:rPr>
        <w:t>3</w:t>
      </w:r>
      <w:r w:rsidR="00B74AC9">
        <w:rPr>
          <w:rFonts w:ascii="標楷體" w:eastAsia="標楷體" w:hAnsi="標楷體" w:hint="eastAsia"/>
          <w:sz w:val="28"/>
          <w:szCs w:val="28"/>
          <w:u w:val="single"/>
        </w:rPr>
        <w:t xml:space="preserve">單元 </w:t>
      </w:r>
      <w:r w:rsidR="000619A1">
        <w:rPr>
          <w:rFonts w:ascii="標楷體" w:eastAsia="標楷體" w:hAnsi="標楷體"/>
          <w:sz w:val="28"/>
          <w:szCs w:val="28"/>
          <w:u w:val="single"/>
        </w:rPr>
        <w:t xml:space="preserve"> </w:t>
      </w:r>
    </w:p>
    <w:p w:rsidR="0018129A" w:rsidRPr="002E1F04" w:rsidRDefault="006C2A66" w:rsidP="00116E84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  <w:u w:val="single"/>
        </w:rPr>
      </w:pPr>
      <w:r w:rsidRPr="002E1F04">
        <w:rPr>
          <w:rFonts w:ascii="標楷體" w:eastAsia="標楷體" w:hAnsi="標楷體"/>
          <w:sz w:val="28"/>
          <w:szCs w:val="28"/>
        </w:rPr>
        <w:t>觀察</w:t>
      </w:r>
      <w:r w:rsidRPr="002E1F04">
        <w:rPr>
          <w:rFonts w:ascii="標楷體" w:eastAsia="標楷體" w:hAnsi="標楷體" w:hint="eastAsia"/>
          <w:sz w:val="28"/>
          <w:szCs w:val="28"/>
        </w:rPr>
        <w:t>日期</w:t>
      </w:r>
      <w:r w:rsidR="0018129A" w:rsidRPr="002E1F04">
        <w:rPr>
          <w:rFonts w:ascii="標楷體" w:eastAsia="標楷體" w:hAnsi="標楷體"/>
          <w:sz w:val="28"/>
          <w:szCs w:val="28"/>
        </w:rPr>
        <w:t>：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1269A5" w:rsidRPr="002E1F04">
        <w:rPr>
          <w:rFonts w:ascii="標楷體" w:eastAsia="標楷體" w:hAnsi="標楷體" w:hint="eastAsia"/>
          <w:sz w:val="28"/>
          <w:szCs w:val="28"/>
          <w:u w:val="single"/>
        </w:rPr>
        <w:t>10</w:t>
      </w:r>
      <w:r w:rsidR="000619A1">
        <w:rPr>
          <w:rFonts w:ascii="標楷體" w:eastAsia="標楷體" w:hAnsi="標楷體"/>
          <w:sz w:val="28"/>
          <w:szCs w:val="28"/>
          <w:u w:val="single"/>
        </w:rPr>
        <w:t xml:space="preserve">8 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年</w:t>
      </w:r>
      <w:r w:rsidR="00437D2A">
        <w:rPr>
          <w:rFonts w:ascii="標楷體" w:eastAsia="標楷體" w:hAnsi="標楷體" w:hint="eastAsia"/>
          <w:sz w:val="28"/>
          <w:szCs w:val="28"/>
        </w:rPr>
        <w:t xml:space="preserve"> </w:t>
      </w:r>
      <w:r w:rsidR="00437D2A" w:rsidRPr="00437D2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B74AC9">
        <w:rPr>
          <w:rFonts w:ascii="標楷體" w:eastAsia="標楷體" w:hAnsi="標楷體" w:hint="eastAsia"/>
          <w:sz w:val="28"/>
          <w:szCs w:val="28"/>
          <w:u w:val="single"/>
        </w:rPr>
        <w:t>1</w:t>
      </w:r>
      <w:r w:rsidR="007D2704">
        <w:rPr>
          <w:rFonts w:ascii="標楷體" w:eastAsia="標楷體" w:hAnsi="標楷體" w:hint="eastAsia"/>
          <w:sz w:val="28"/>
          <w:szCs w:val="28"/>
          <w:u w:val="single"/>
        </w:rPr>
        <w:t>1</w:t>
      </w:r>
      <w:r w:rsidR="00437D2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月</w:t>
      </w:r>
      <w:r w:rsidR="00437D2A">
        <w:rPr>
          <w:rFonts w:ascii="標楷體" w:eastAsia="標楷體" w:hAnsi="標楷體" w:hint="eastAsia"/>
          <w:sz w:val="28"/>
          <w:szCs w:val="28"/>
        </w:rPr>
        <w:t xml:space="preserve"> </w:t>
      </w:r>
      <w:r w:rsidR="00437D2A" w:rsidRPr="00437D2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116E84">
        <w:rPr>
          <w:rFonts w:ascii="標楷體" w:eastAsia="標楷體" w:hAnsi="標楷體" w:hint="eastAsia"/>
          <w:sz w:val="28"/>
          <w:szCs w:val="28"/>
          <w:u w:val="single"/>
        </w:rPr>
        <w:t>25</w:t>
      </w:r>
      <w:r w:rsidR="00437D2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日</w:t>
      </w:r>
      <w:r w:rsidRPr="002E1F04">
        <w:rPr>
          <w:rFonts w:ascii="標楷體" w:eastAsia="標楷體" w:hAnsi="標楷體" w:hint="eastAsia"/>
          <w:sz w:val="28"/>
          <w:szCs w:val="28"/>
        </w:rPr>
        <w:t>，</w:t>
      </w:r>
      <w:r w:rsidR="00116E84">
        <w:rPr>
          <w:rFonts w:ascii="標楷體" w:eastAsia="標楷體" w:hAnsi="標楷體" w:hint="eastAsia"/>
          <w:sz w:val="28"/>
          <w:szCs w:val="28"/>
          <w:u w:val="single"/>
        </w:rPr>
        <w:t>13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：</w:t>
      </w:r>
      <w:r w:rsidR="00437D2A" w:rsidRPr="00437D2A">
        <w:rPr>
          <w:rFonts w:ascii="標楷體" w:eastAsia="標楷體" w:hAnsi="標楷體" w:hint="eastAsia"/>
          <w:sz w:val="28"/>
          <w:szCs w:val="28"/>
          <w:u w:val="single"/>
        </w:rPr>
        <w:t>30</w:t>
      </w:r>
      <w:r w:rsidR="0018129A" w:rsidRPr="002E1F04">
        <w:rPr>
          <w:rFonts w:ascii="標楷體" w:eastAsia="標楷體" w:hAnsi="標楷體"/>
          <w:sz w:val="28"/>
          <w:szCs w:val="28"/>
        </w:rPr>
        <w:t>至</w:t>
      </w:r>
      <w:r w:rsidR="00437D2A">
        <w:rPr>
          <w:rFonts w:ascii="標楷體" w:eastAsia="標楷體" w:hAnsi="標楷體" w:hint="eastAsia"/>
          <w:sz w:val="28"/>
          <w:szCs w:val="28"/>
          <w:u w:val="single"/>
        </w:rPr>
        <w:t>1</w:t>
      </w:r>
      <w:r w:rsidR="00116E84">
        <w:rPr>
          <w:rFonts w:ascii="標楷體" w:eastAsia="標楷體" w:hAnsi="標楷體" w:hint="eastAsia"/>
          <w:sz w:val="28"/>
          <w:szCs w:val="28"/>
          <w:u w:val="single"/>
        </w:rPr>
        <w:t>4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：</w:t>
      </w:r>
      <w:r w:rsidR="00437D2A" w:rsidRPr="00437D2A">
        <w:rPr>
          <w:rFonts w:ascii="標楷體" w:eastAsia="標楷體" w:hAnsi="標楷體" w:hint="eastAsia"/>
          <w:sz w:val="28"/>
          <w:szCs w:val="28"/>
          <w:u w:val="single"/>
        </w:rPr>
        <w:t>10</w:t>
      </w:r>
      <w:r w:rsidRPr="002E1F04"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5416"/>
        <w:gridCol w:w="2797"/>
        <w:gridCol w:w="7"/>
        <w:gridCol w:w="594"/>
        <w:gridCol w:w="6"/>
        <w:gridCol w:w="555"/>
        <w:gridCol w:w="9"/>
        <w:gridCol w:w="6"/>
        <w:gridCol w:w="562"/>
      </w:tblGrid>
      <w:tr w:rsidR="00D520A7" w:rsidRPr="002E1F04" w:rsidTr="009F6A4B">
        <w:trPr>
          <w:cantSplit/>
          <w:trHeight w:val="235"/>
        </w:trPr>
        <w:tc>
          <w:tcPr>
            <w:tcW w:w="425" w:type="dxa"/>
            <w:vMerge w:val="restart"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層面</w:t>
            </w:r>
          </w:p>
        </w:tc>
        <w:tc>
          <w:tcPr>
            <w:tcW w:w="5416" w:type="dxa"/>
            <w:vMerge w:val="restart"/>
            <w:vAlign w:val="center"/>
          </w:tcPr>
          <w:p w:rsidR="00D520A7" w:rsidRPr="009F6A4B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sz w:val="32"/>
                <w:szCs w:val="32"/>
              </w:rPr>
              <w:t>指標與檢核重點</w:t>
            </w:r>
          </w:p>
        </w:tc>
        <w:tc>
          <w:tcPr>
            <w:tcW w:w="2797" w:type="dxa"/>
            <w:vMerge w:val="restart"/>
            <w:vAlign w:val="center"/>
          </w:tcPr>
          <w:p w:rsidR="00D520A7" w:rsidRPr="002E1F04" w:rsidRDefault="00D520A7" w:rsidP="009F6A4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/>
              </w:rPr>
              <w:t>教師表現事實摘要敘述</w:t>
            </w:r>
          </w:p>
          <w:p w:rsidR="006C2A66" w:rsidRPr="002E1F04" w:rsidRDefault="006C2A66" w:rsidP="009F6A4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(含教師教學行為、學生學習表現、師生互動與學生同儕互動之情形)</w:t>
            </w:r>
          </w:p>
        </w:tc>
        <w:tc>
          <w:tcPr>
            <w:tcW w:w="1739" w:type="dxa"/>
            <w:gridSpan w:val="7"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評量</w:t>
            </w:r>
            <w:r w:rsidR="006C2A66" w:rsidRPr="002E1F04">
              <w:rPr>
                <w:rFonts w:ascii="標楷體" w:eastAsia="標楷體" w:hAnsi="標楷體" w:hint="eastAsia"/>
              </w:rPr>
              <w:t>(請勾選)</w:t>
            </w:r>
          </w:p>
        </w:tc>
      </w:tr>
      <w:tr w:rsidR="00D520A7" w:rsidRPr="002E1F04" w:rsidTr="009F6A4B">
        <w:trPr>
          <w:cantSplit/>
          <w:trHeight w:val="1289"/>
        </w:trPr>
        <w:tc>
          <w:tcPr>
            <w:tcW w:w="425" w:type="dxa"/>
            <w:vMerge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Merge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7" w:type="dxa"/>
            <w:vMerge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  <w:gridSpan w:val="2"/>
            <w:tcBorders>
              <w:bottom w:val="single" w:sz="4" w:space="0" w:color="auto"/>
            </w:tcBorders>
            <w:textDirection w:val="tbRlV"/>
            <w:vAlign w:val="center"/>
          </w:tcPr>
          <w:p w:rsidR="00D520A7" w:rsidRPr="009F6A4B" w:rsidRDefault="006C2A66" w:rsidP="009F6A4B">
            <w:pPr>
              <w:spacing w:line="60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優良</w:t>
            </w:r>
          </w:p>
        </w:tc>
        <w:tc>
          <w:tcPr>
            <w:tcW w:w="570" w:type="dxa"/>
            <w:gridSpan w:val="3"/>
            <w:tcBorders>
              <w:bottom w:val="single" w:sz="4" w:space="0" w:color="auto"/>
            </w:tcBorders>
            <w:textDirection w:val="tbRlV"/>
            <w:vAlign w:val="center"/>
          </w:tcPr>
          <w:p w:rsidR="00D520A7" w:rsidRPr="009F6A4B" w:rsidRDefault="006C2A66" w:rsidP="009F6A4B">
            <w:pPr>
              <w:spacing w:line="60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滿意</w:t>
            </w:r>
          </w:p>
        </w:tc>
        <w:tc>
          <w:tcPr>
            <w:tcW w:w="568" w:type="dxa"/>
            <w:gridSpan w:val="2"/>
            <w:tcBorders>
              <w:bottom w:val="single" w:sz="4" w:space="0" w:color="auto"/>
            </w:tcBorders>
            <w:textDirection w:val="tbRlV"/>
            <w:vAlign w:val="center"/>
          </w:tcPr>
          <w:p w:rsidR="00D520A7" w:rsidRPr="009F6A4B" w:rsidRDefault="00D520A7" w:rsidP="009F6A4B">
            <w:pPr>
              <w:spacing w:line="60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sz w:val="32"/>
                <w:szCs w:val="32"/>
              </w:rPr>
              <w:t>待</w:t>
            </w:r>
            <w:r w:rsidR="006C2A66" w:rsidRPr="009F6A4B">
              <w:rPr>
                <w:rFonts w:ascii="標楷體" w:eastAsia="標楷體" w:hAnsi="標楷體" w:hint="eastAsia"/>
                <w:sz w:val="32"/>
                <w:szCs w:val="32"/>
              </w:rPr>
              <w:t>成長</w:t>
            </w:r>
          </w:p>
        </w:tc>
      </w:tr>
      <w:tr w:rsidR="006C2A66" w:rsidRPr="002E1F04" w:rsidTr="006C2A66">
        <w:trPr>
          <w:cantSplit/>
          <w:trHeight w:val="340"/>
        </w:trPr>
        <w:tc>
          <w:tcPr>
            <w:tcW w:w="425" w:type="dxa"/>
            <w:vMerge w:val="restart"/>
            <w:vAlign w:val="center"/>
          </w:tcPr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sz w:val="28"/>
                <w:szCs w:val="28"/>
              </w:rPr>
              <w:t>A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課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程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設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</w:p>
          <w:p w:rsidR="006C2A66" w:rsidRPr="002E1F04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</w:tc>
        <w:tc>
          <w:tcPr>
            <w:tcW w:w="8213" w:type="dxa"/>
            <w:gridSpan w:val="2"/>
            <w:shd w:val="clear" w:color="auto" w:fill="B4C6E7"/>
            <w:vAlign w:val="center"/>
          </w:tcPr>
          <w:p w:rsidR="006C2A66" w:rsidRPr="009F6A4B" w:rsidRDefault="006C2A66" w:rsidP="009F6A4B">
            <w:pPr>
              <w:spacing w:line="64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A-2掌握教材內容，實施教學活動，促進學生學習。</w:t>
            </w:r>
          </w:p>
        </w:tc>
        <w:tc>
          <w:tcPr>
            <w:tcW w:w="601" w:type="dxa"/>
            <w:gridSpan w:val="2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70" w:type="dxa"/>
            <w:gridSpan w:val="3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8" w:type="dxa"/>
            <w:gridSpan w:val="2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3B1CD6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A-2-1有效連結學生的</w:t>
            </w:r>
            <w:proofErr w:type="gramStart"/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新舊知能</w:t>
            </w:r>
            <w:proofErr w:type="gramEnd"/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或生活經驗，引發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>與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維持學生學習動機。</w:t>
            </w:r>
          </w:p>
        </w:tc>
        <w:tc>
          <w:tcPr>
            <w:tcW w:w="4536" w:type="dxa"/>
            <w:gridSpan w:val="8"/>
            <w:vMerge w:val="restart"/>
            <w:tcBorders>
              <w:right w:val="single" w:sz="4" w:space="0" w:color="auto"/>
            </w:tcBorders>
          </w:tcPr>
          <w:p w:rsidR="003B1CD6" w:rsidRPr="002E1F04" w:rsidRDefault="003B1CD6" w:rsidP="009F6A4B">
            <w:pPr>
              <w:spacing w:line="6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(請文字敘述，至少條列三項具體事實摘要)</w:t>
            </w:r>
          </w:p>
        </w:tc>
      </w:tr>
      <w:tr w:rsidR="003B1CD6" w:rsidRPr="002E1F04" w:rsidTr="002C2C57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A-2-2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清晰呈現教材內容，協助學生習得重要概念、原則或技能。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2C2C57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A-2-3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提供適當的練習或活動，以理解或熟練學習內容。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2C2C57">
        <w:trPr>
          <w:cantSplit/>
          <w:trHeight w:val="340"/>
        </w:trPr>
        <w:tc>
          <w:tcPr>
            <w:tcW w:w="425" w:type="dxa"/>
            <w:vMerge/>
            <w:vAlign w:val="center"/>
          </w:tcPr>
          <w:p w:rsidR="003B1CD6" w:rsidRPr="002E1F04" w:rsidRDefault="003B1CD6" w:rsidP="009F6A4B">
            <w:pPr>
              <w:spacing w:line="720" w:lineRule="exac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A-2-4完成每</w:t>
            </w:r>
            <w:proofErr w:type="gramStart"/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個</w:t>
            </w:r>
            <w:proofErr w:type="gramEnd"/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學習活動後，適時歸納或總結學習重點。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6C2A66" w:rsidRPr="002E1F04" w:rsidTr="006C2A66">
        <w:trPr>
          <w:cantSplit/>
          <w:trHeight w:val="340"/>
        </w:trPr>
        <w:tc>
          <w:tcPr>
            <w:tcW w:w="425" w:type="dxa"/>
            <w:vMerge/>
          </w:tcPr>
          <w:p w:rsidR="006C2A66" w:rsidRPr="002E1F04" w:rsidRDefault="006C2A6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8220" w:type="dxa"/>
            <w:gridSpan w:val="3"/>
            <w:shd w:val="clear" w:color="auto" w:fill="B4C6E7"/>
            <w:vAlign w:val="center"/>
          </w:tcPr>
          <w:p w:rsidR="006C2A66" w:rsidRPr="009F6A4B" w:rsidRDefault="006C2A66" w:rsidP="009F6A4B">
            <w:pPr>
              <w:spacing w:line="64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A-3運用適切教學策略與溝通技巧，幫助學生學習。</w:t>
            </w:r>
          </w:p>
        </w:tc>
        <w:tc>
          <w:tcPr>
            <w:tcW w:w="600" w:type="dxa"/>
            <w:gridSpan w:val="2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70" w:type="dxa"/>
            <w:gridSpan w:val="3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2" w:type="dxa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3B1CD6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A-3-1運用適切的教學方法，引導學生思考、討論或實作。</w:t>
            </w:r>
          </w:p>
        </w:tc>
        <w:tc>
          <w:tcPr>
            <w:tcW w:w="4536" w:type="dxa"/>
            <w:gridSpan w:val="8"/>
            <w:vMerge w:val="restart"/>
            <w:tcBorders>
              <w:right w:val="single" w:sz="4" w:space="0" w:color="auto"/>
            </w:tcBorders>
          </w:tcPr>
          <w:p w:rsidR="003B1CD6" w:rsidRPr="002E1F04" w:rsidRDefault="003B1CD6" w:rsidP="009F6A4B">
            <w:pPr>
              <w:spacing w:line="64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(請文字敘述，至少條列二項具體事實摘要)</w:t>
            </w:r>
          </w:p>
        </w:tc>
      </w:tr>
      <w:tr w:rsidR="003B1CD6" w:rsidRPr="002E1F04" w:rsidTr="00FE18DD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A-3-2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教學活動中融入學習策略的指導。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3B1CD6">
        <w:trPr>
          <w:cantSplit/>
          <w:trHeight w:val="795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A-3-3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運用口語、非口語、教室走動等溝通技巧，幫助學生學習。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F6A4B" w:rsidRPr="002E1F04" w:rsidTr="00BE5A4E">
        <w:trPr>
          <w:cantSplit/>
          <w:trHeight w:val="795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9952" w:type="dxa"/>
            <w:gridSpan w:val="9"/>
            <w:tcBorders>
              <w:right w:val="single" w:sz="4" w:space="0" w:color="auto"/>
            </w:tcBorders>
            <w:vAlign w:val="center"/>
          </w:tcPr>
          <w:p w:rsidR="009F6A4B" w:rsidRPr="009F6A4B" w:rsidRDefault="009F6A4B" w:rsidP="009F6A4B">
            <w:pPr>
              <w:spacing w:line="6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背</w:t>
            </w:r>
            <w:r w:rsidRPr="009F6A4B">
              <w:rPr>
                <w:rFonts w:ascii="標楷體" w:eastAsia="標楷體" w:hAnsi="標楷體" w:hint="eastAsia"/>
                <w:sz w:val="36"/>
                <w:szCs w:val="36"/>
              </w:rPr>
              <w:t>面還有題目喔!</w:t>
            </w:r>
          </w:p>
        </w:tc>
      </w:tr>
      <w:tr w:rsidR="009F6A4B" w:rsidRPr="002E1F04" w:rsidTr="009F6A4B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Merge w:val="restart"/>
            <w:vAlign w:val="center"/>
          </w:tcPr>
          <w:p w:rsidR="009F6A4B" w:rsidRPr="009F6A4B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sz w:val="32"/>
                <w:szCs w:val="32"/>
              </w:rPr>
              <w:t>指標與檢核重點</w:t>
            </w:r>
          </w:p>
        </w:tc>
        <w:tc>
          <w:tcPr>
            <w:tcW w:w="2804" w:type="dxa"/>
            <w:gridSpan w:val="2"/>
            <w:vMerge w:val="restart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/>
              </w:rPr>
              <w:t>教師表現事實摘要敘述</w:t>
            </w:r>
          </w:p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(含教師教學行為、學生學習表現、師生互動與學生同儕互動之情形)</w:t>
            </w:r>
          </w:p>
        </w:tc>
        <w:tc>
          <w:tcPr>
            <w:tcW w:w="1732" w:type="dxa"/>
            <w:gridSpan w:val="6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評量(請勾選)</w:t>
            </w:r>
          </w:p>
        </w:tc>
      </w:tr>
      <w:tr w:rsidR="009F6A4B" w:rsidRPr="002E1F04" w:rsidTr="009F6A4B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Merge/>
            <w:vAlign w:val="center"/>
          </w:tcPr>
          <w:p w:rsidR="009F6A4B" w:rsidRPr="009F6A4B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804" w:type="dxa"/>
            <w:gridSpan w:val="2"/>
            <w:vMerge/>
            <w:vAlign w:val="center"/>
          </w:tcPr>
          <w:p w:rsidR="009F6A4B" w:rsidRPr="009F6A4B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textDirection w:val="tbRlV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優良</w:t>
            </w:r>
          </w:p>
        </w:tc>
        <w:tc>
          <w:tcPr>
            <w:tcW w:w="555" w:type="dxa"/>
            <w:tcBorders>
              <w:bottom w:val="single" w:sz="4" w:space="0" w:color="auto"/>
            </w:tcBorders>
            <w:textDirection w:val="tbRlV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滿意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textDirection w:val="tbRlV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/>
                <w:sz w:val="32"/>
                <w:szCs w:val="32"/>
              </w:rPr>
              <w:t>待</w:t>
            </w: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成長</w:t>
            </w:r>
          </w:p>
        </w:tc>
      </w:tr>
      <w:tr w:rsidR="009F6A4B" w:rsidRPr="002E1F04" w:rsidTr="006C2A66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8220" w:type="dxa"/>
            <w:gridSpan w:val="3"/>
            <w:shd w:val="clear" w:color="auto" w:fill="B4C6E7"/>
            <w:vAlign w:val="center"/>
          </w:tcPr>
          <w:p w:rsidR="009F6A4B" w:rsidRPr="009F6A4B" w:rsidRDefault="009F6A4B" w:rsidP="009F6A4B">
            <w:pPr>
              <w:spacing w:line="9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A-4運用多元評量方式評估學生能力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>，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提供學習回饋並調整教學。</w:t>
            </w:r>
          </w:p>
        </w:tc>
        <w:tc>
          <w:tcPr>
            <w:tcW w:w="600" w:type="dxa"/>
            <w:gridSpan w:val="2"/>
            <w:shd w:val="clear" w:color="auto" w:fill="B4C6E7"/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shd w:val="clear" w:color="auto" w:fill="B4C6E7"/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gridSpan w:val="3"/>
            <w:shd w:val="clear" w:color="auto" w:fill="B4C6E7"/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F6A4B" w:rsidRPr="002E1F04" w:rsidTr="001269A5">
        <w:trPr>
          <w:cantSplit/>
          <w:trHeight w:val="607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bCs/>
                <w:sz w:val="32"/>
                <w:szCs w:val="32"/>
              </w:rPr>
              <w:t>A-4-1運用多元評量方式，評估學生學習成效。</w:t>
            </w:r>
          </w:p>
        </w:tc>
        <w:tc>
          <w:tcPr>
            <w:tcW w:w="4536" w:type="dxa"/>
            <w:gridSpan w:val="8"/>
            <w:vMerge w:val="restart"/>
            <w:tcBorders>
              <w:right w:val="single" w:sz="4" w:space="0" w:color="auto"/>
            </w:tcBorders>
          </w:tcPr>
          <w:p w:rsidR="009F6A4B" w:rsidRPr="002E1F04" w:rsidRDefault="009F6A4B" w:rsidP="009F6A4B">
            <w:pPr>
              <w:spacing w:line="84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(請文字敘述，至少條列二項具體事實摘要)</w:t>
            </w:r>
          </w:p>
        </w:tc>
      </w:tr>
      <w:tr w:rsidR="009F6A4B" w:rsidRPr="002E1F04" w:rsidTr="001269A5">
        <w:trPr>
          <w:cantSplit/>
          <w:trHeight w:val="559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bCs/>
                <w:sz w:val="32"/>
                <w:szCs w:val="32"/>
              </w:rPr>
              <w:t>A-4-2分析評量結果，適時提供學生適切的學習回饋。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F6A4B" w:rsidRPr="002E1F04" w:rsidTr="003B1CD6">
        <w:trPr>
          <w:cantSplit/>
          <w:trHeight w:val="581"/>
        </w:trPr>
        <w:tc>
          <w:tcPr>
            <w:tcW w:w="425" w:type="dxa"/>
            <w:vMerge/>
            <w:vAlign w:val="center"/>
          </w:tcPr>
          <w:p w:rsidR="009F6A4B" w:rsidRPr="002E1F04" w:rsidRDefault="009F6A4B" w:rsidP="009F6A4B">
            <w:pPr>
              <w:spacing w:line="720" w:lineRule="exact"/>
              <w:ind w:left="163" w:hangingChars="68" w:hanging="163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bCs/>
                <w:sz w:val="32"/>
                <w:szCs w:val="32"/>
              </w:rPr>
              <w:t>A-4-3根據評量結果，調整教學。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F6A4B" w:rsidRPr="002E1F04" w:rsidTr="00D2343B">
        <w:trPr>
          <w:cantSplit/>
          <w:trHeight w:val="340"/>
        </w:trPr>
        <w:tc>
          <w:tcPr>
            <w:tcW w:w="425" w:type="dxa"/>
            <w:vMerge w:val="restart"/>
            <w:vAlign w:val="center"/>
          </w:tcPr>
          <w:p w:rsidR="009F6A4B" w:rsidRPr="009F6A4B" w:rsidRDefault="009F6A4B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sz w:val="28"/>
                <w:szCs w:val="28"/>
              </w:rPr>
              <w:t>B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經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營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輔</w:t>
            </w:r>
          </w:p>
          <w:p w:rsidR="009F6A4B" w:rsidRPr="002E1F04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導</w:t>
            </w:r>
          </w:p>
        </w:tc>
        <w:tc>
          <w:tcPr>
            <w:tcW w:w="8220" w:type="dxa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9F6A4B" w:rsidRDefault="009F6A4B" w:rsidP="009F6A4B">
            <w:pPr>
              <w:spacing w:line="9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B-1建立課堂規範，並適切回應學生的行為表現。</w:t>
            </w: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  <w:tc>
          <w:tcPr>
            <w:tcW w:w="570" w:type="dxa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  <w:tc>
          <w:tcPr>
            <w:tcW w:w="562" w:type="dxa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</w:tr>
      <w:tr w:rsidR="009F6A4B" w:rsidRPr="002E1F04" w:rsidTr="003B1CD6">
        <w:trPr>
          <w:cantSplit/>
          <w:trHeight w:val="603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tcBorders>
              <w:bottom w:val="single" w:sz="4" w:space="0" w:color="auto"/>
            </w:tcBorders>
            <w:vAlign w:val="center"/>
          </w:tcPr>
          <w:p w:rsidR="009F6A4B" w:rsidRPr="009F6A4B" w:rsidRDefault="009F6A4B" w:rsidP="009F6A4B">
            <w:pPr>
              <w:snapToGrid w:val="0"/>
              <w:spacing w:line="96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B-1-1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建立有助於學生學習的課堂規範。</w:t>
            </w:r>
          </w:p>
        </w:tc>
        <w:tc>
          <w:tcPr>
            <w:tcW w:w="4536" w:type="dxa"/>
            <w:gridSpan w:val="8"/>
            <w:vMerge w:val="restart"/>
            <w:tcBorders>
              <w:right w:val="single" w:sz="4" w:space="0" w:color="auto"/>
            </w:tcBorders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(請文字敘述，至少條列一項具體事實摘要)</w:t>
            </w:r>
          </w:p>
        </w:tc>
      </w:tr>
      <w:tr w:rsidR="009F6A4B" w:rsidRPr="002E1F04" w:rsidTr="003B1CD6">
        <w:trPr>
          <w:cantSplit/>
          <w:trHeight w:val="697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tcBorders>
              <w:bottom w:val="single" w:sz="4" w:space="0" w:color="auto"/>
            </w:tcBorders>
            <w:vAlign w:val="center"/>
          </w:tcPr>
          <w:p w:rsidR="009F6A4B" w:rsidRPr="009F6A4B" w:rsidRDefault="009F6A4B" w:rsidP="009F6A4B">
            <w:pPr>
              <w:snapToGrid w:val="0"/>
              <w:spacing w:line="96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B-1-2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適切引導或回應學生的行為表現。</w:t>
            </w:r>
          </w:p>
        </w:tc>
        <w:tc>
          <w:tcPr>
            <w:tcW w:w="4536" w:type="dxa"/>
            <w:gridSpan w:val="8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</w:tr>
      <w:tr w:rsidR="009F6A4B" w:rsidRPr="002E1F04" w:rsidTr="00D2343B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8220" w:type="dxa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9F6A4B" w:rsidRDefault="009F6A4B" w:rsidP="009F6A4B">
            <w:pPr>
              <w:spacing w:line="9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B-2安排學習情境，促進師生互動。</w:t>
            </w: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  <w:tc>
          <w:tcPr>
            <w:tcW w:w="570" w:type="dxa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  <w:tc>
          <w:tcPr>
            <w:tcW w:w="562" w:type="dxa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</w:tr>
      <w:tr w:rsidR="009F6A4B" w:rsidRPr="002E1F04" w:rsidTr="008D5077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B-2-1 安排適切的教學環境與設施，促進師生互動與學生學習。</w:t>
            </w:r>
          </w:p>
        </w:tc>
        <w:tc>
          <w:tcPr>
            <w:tcW w:w="4536" w:type="dxa"/>
            <w:gridSpan w:val="8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(請文字敘述，至少條列一項具體事實摘要)</w:t>
            </w:r>
          </w:p>
        </w:tc>
      </w:tr>
      <w:tr w:rsidR="009F6A4B" w:rsidRPr="002E1F04" w:rsidTr="008D5077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B-2-2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營造溫暖的學習氣氛，促進師生之間的合作關係。</w:t>
            </w:r>
          </w:p>
        </w:tc>
        <w:tc>
          <w:tcPr>
            <w:tcW w:w="4536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A4B" w:rsidRPr="002E1F04" w:rsidRDefault="009F6A4B" w:rsidP="009F6A4B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</w:tbl>
    <w:p w:rsidR="009B21CD" w:rsidRPr="002E1F04" w:rsidRDefault="009B21CD" w:rsidP="001269A5">
      <w:pPr>
        <w:widowControl/>
        <w:rPr>
          <w:rFonts w:ascii="標楷體" w:eastAsia="標楷體" w:hAnsi="標楷體"/>
        </w:rPr>
      </w:pPr>
    </w:p>
    <w:sectPr w:rsidR="009B21CD" w:rsidRPr="002E1F04" w:rsidSect="009F6A4B">
      <w:footerReference w:type="default" r:id="rId8"/>
      <w:pgSz w:w="11906" w:h="16838" w:code="9"/>
      <w:pgMar w:top="567" w:right="680" w:bottom="567" w:left="68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37D" w:rsidRDefault="009F637D" w:rsidP="0051345E">
      <w:r>
        <w:separator/>
      </w:r>
    </w:p>
  </w:endnote>
  <w:endnote w:type="continuationSeparator" w:id="0">
    <w:p w:rsidR="009F637D" w:rsidRDefault="009F637D" w:rsidP="0051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華康中明體"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E0E" w:rsidRDefault="00723E0E" w:rsidP="0002214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6E84" w:rsidRPr="00116E84">
      <w:rPr>
        <w:noProof/>
        <w:lang w:val="zh-TW"/>
      </w:rPr>
      <w:t>2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37D" w:rsidRDefault="009F637D" w:rsidP="0051345E">
      <w:r>
        <w:separator/>
      </w:r>
    </w:p>
  </w:footnote>
  <w:footnote w:type="continuationSeparator" w:id="0">
    <w:p w:rsidR="009F637D" w:rsidRDefault="009F637D" w:rsidP="00513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4EDC"/>
    <w:multiLevelType w:val="hybridMultilevel"/>
    <w:tmpl w:val="D10C3258"/>
    <w:lvl w:ilvl="0" w:tplc="C5BC55F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" w15:restartNumberingAfterBreak="0">
    <w:nsid w:val="010307BE"/>
    <w:multiLevelType w:val="hybridMultilevel"/>
    <w:tmpl w:val="74A0B28E"/>
    <w:lvl w:ilvl="0" w:tplc="FB826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2714DE8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6EE0F70"/>
    <w:multiLevelType w:val="hybridMultilevel"/>
    <w:tmpl w:val="F790F3EA"/>
    <w:lvl w:ilvl="0" w:tplc="2912EB0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A620C09"/>
    <w:multiLevelType w:val="hybridMultilevel"/>
    <w:tmpl w:val="6F487BFE"/>
    <w:lvl w:ilvl="0" w:tplc="87881712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5" w15:restartNumberingAfterBreak="0">
    <w:nsid w:val="0C1A7B87"/>
    <w:multiLevelType w:val="hybridMultilevel"/>
    <w:tmpl w:val="6B900F78"/>
    <w:lvl w:ilvl="0" w:tplc="E462051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113CBF"/>
    <w:multiLevelType w:val="hybridMultilevel"/>
    <w:tmpl w:val="74A0B28E"/>
    <w:lvl w:ilvl="0" w:tplc="FB826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0D748BA"/>
    <w:multiLevelType w:val="hybridMultilevel"/>
    <w:tmpl w:val="B498E19E"/>
    <w:lvl w:ilvl="0" w:tplc="03182B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AF06C2"/>
    <w:multiLevelType w:val="hybridMultilevel"/>
    <w:tmpl w:val="CA70E15A"/>
    <w:lvl w:ilvl="0" w:tplc="0CEC27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490EB9"/>
    <w:multiLevelType w:val="hybridMultilevel"/>
    <w:tmpl w:val="013842EE"/>
    <w:lvl w:ilvl="0" w:tplc="3012923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59072F5"/>
    <w:multiLevelType w:val="hybridMultilevel"/>
    <w:tmpl w:val="A6660B5E"/>
    <w:lvl w:ilvl="0" w:tplc="CB16A0A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170266C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17C80928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1A7A7B87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4" w15:restartNumberingAfterBreak="0">
    <w:nsid w:val="1B0708D5"/>
    <w:multiLevelType w:val="hybridMultilevel"/>
    <w:tmpl w:val="64C69D84"/>
    <w:lvl w:ilvl="0" w:tplc="3EE06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C5C95A8">
      <w:start w:val="1"/>
      <w:numFmt w:val="decimal"/>
      <w:lvlText w:val="(%2)"/>
      <w:lvlJc w:val="left"/>
      <w:pPr>
        <w:ind w:left="960" w:hanging="480"/>
      </w:pPr>
      <w:rPr>
        <w:rFonts w:hint="default"/>
        <w:color w:val="auto"/>
        <w:shd w:val="clear" w:color="auto" w:fil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CE23BCE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1E293301"/>
    <w:multiLevelType w:val="hybridMultilevel"/>
    <w:tmpl w:val="CF603B7A"/>
    <w:lvl w:ilvl="0" w:tplc="AD5C314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F3A236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21834DD9"/>
    <w:multiLevelType w:val="hybridMultilevel"/>
    <w:tmpl w:val="61CA129A"/>
    <w:lvl w:ilvl="0" w:tplc="0DE8DFE4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24325DD"/>
    <w:multiLevelType w:val="hybridMultilevel"/>
    <w:tmpl w:val="7598A80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25641FEB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1" w15:restartNumberingAfterBreak="0">
    <w:nsid w:val="291F528D"/>
    <w:multiLevelType w:val="hybridMultilevel"/>
    <w:tmpl w:val="4DC84F8A"/>
    <w:lvl w:ilvl="0" w:tplc="FAE616F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B017C43"/>
    <w:multiLevelType w:val="hybridMultilevel"/>
    <w:tmpl w:val="E52C76AE"/>
    <w:lvl w:ilvl="0" w:tplc="8036279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C9B7D7E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2F5B7F88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3266314E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327026D1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348A4D50"/>
    <w:multiLevelType w:val="hybridMultilevel"/>
    <w:tmpl w:val="5E66F772"/>
    <w:lvl w:ilvl="0" w:tplc="0409000F">
      <w:start w:val="1"/>
      <w:numFmt w:val="decimal"/>
      <w:lvlText w:val="%1."/>
      <w:lvlJc w:val="left"/>
      <w:pPr>
        <w:ind w:left="8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28" w15:restartNumberingAfterBreak="0">
    <w:nsid w:val="36E706EA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9" w15:restartNumberingAfterBreak="0">
    <w:nsid w:val="370B71CD"/>
    <w:multiLevelType w:val="hybridMultilevel"/>
    <w:tmpl w:val="6F487BFE"/>
    <w:lvl w:ilvl="0" w:tplc="87881712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30" w15:restartNumberingAfterBreak="0">
    <w:nsid w:val="383F081E"/>
    <w:multiLevelType w:val="hybridMultilevel"/>
    <w:tmpl w:val="1E168356"/>
    <w:lvl w:ilvl="0" w:tplc="3E7EE38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92E56BF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32" w15:restartNumberingAfterBreak="0">
    <w:nsid w:val="3B33611F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3BD468D7"/>
    <w:multiLevelType w:val="hybridMultilevel"/>
    <w:tmpl w:val="315AB484"/>
    <w:lvl w:ilvl="0" w:tplc="D99A75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3D62093A"/>
    <w:multiLevelType w:val="hybridMultilevel"/>
    <w:tmpl w:val="4F8AC0C0"/>
    <w:lvl w:ilvl="0" w:tplc="06148070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FD45A3C"/>
    <w:multiLevelType w:val="hybridMultilevel"/>
    <w:tmpl w:val="D10C3258"/>
    <w:lvl w:ilvl="0" w:tplc="C5BC55F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36" w15:restartNumberingAfterBreak="0">
    <w:nsid w:val="41774189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37" w15:restartNumberingAfterBreak="0">
    <w:nsid w:val="42196D37"/>
    <w:multiLevelType w:val="hybridMultilevel"/>
    <w:tmpl w:val="41FE0A6A"/>
    <w:lvl w:ilvl="0" w:tplc="6E1212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27F539C"/>
    <w:multiLevelType w:val="hybridMultilevel"/>
    <w:tmpl w:val="922ADD76"/>
    <w:lvl w:ilvl="0" w:tplc="5650BA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2A20B60"/>
    <w:multiLevelType w:val="hybridMultilevel"/>
    <w:tmpl w:val="41581E92"/>
    <w:lvl w:ilvl="0" w:tplc="739CAB9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2DB1D11"/>
    <w:multiLevelType w:val="hybridMultilevel"/>
    <w:tmpl w:val="562AED00"/>
    <w:lvl w:ilvl="0" w:tplc="DFAEA9F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445F3B5B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2" w15:restartNumberingAfterBreak="0">
    <w:nsid w:val="44DF6CA8"/>
    <w:multiLevelType w:val="hybridMultilevel"/>
    <w:tmpl w:val="74A0B28E"/>
    <w:lvl w:ilvl="0" w:tplc="FB826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3" w15:restartNumberingAfterBreak="0">
    <w:nsid w:val="486751EF"/>
    <w:multiLevelType w:val="hybridMultilevel"/>
    <w:tmpl w:val="2EA018F8"/>
    <w:lvl w:ilvl="0" w:tplc="AEE4D9BE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48EC5A4B"/>
    <w:multiLevelType w:val="hybridMultilevel"/>
    <w:tmpl w:val="5E80D52E"/>
    <w:lvl w:ilvl="0" w:tplc="38C8B6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4A1726B6"/>
    <w:multiLevelType w:val="hybridMultilevel"/>
    <w:tmpl w:val="BB3A5354"/>
    <w:lvl w:ilvl="0" w:tplc="BC58FB3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6" w15:restartNumberingAfterBreak="0">
    <w:nsid w:val="4BF83862"/>
    <w:multiLevelType w:val="hybridMultilevel"/>
    <w:tmpl w:val="9A900C42"/>
    <w:lvl w:ilvl="0" w:tplc="BA8C30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9FAAB660">
      <w:start w:val="1"/>
      <w:numFmt w:val="decimal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21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7" w15:restartNumberingAfterBreak="0">
    <w:nsid w:val="4CBB799C"/>
    <w:multiLevelType w:val="hybridMultilevel"/>
    <w:tmpl w:val="74A0B28E"/>
    <w:lvl w:ilvl="0" w:tplc="FB826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8" w15:restartNumberingAfterBreak="0">
    <w:nsid w:val="4D031FBE"/>
    <w:multiLevelType w:val="hybridMultilevel"/>
    <w:tmpl w:val="E6A26CA8"/>
    <w:lvl w:ilvl="0" w:tplc="FA82F15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EE97D62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0" w15:restartNumberingAfterBreak="0">
    <w:nsid w:val="50786369"/>
    <w:multiLevelType w:val="hybridMultilevel"/>
    <w:tmpl w:val="EECA5EE2"/>
    <w:lvl w:ilvl="0" w:tplc="59FEF69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57727673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2" w15:restartNumberingAfterBreak="0">
    <w:nsid w:val="580F73B0"/>
    <w:multiLevelType w:val="hybridMultilevel"/>
    <w:tmpl w:val="E98A0794"/>
    <w:lvl w:ilvl="0" w:tplc="221AB7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586D097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4" w15:restartNumberingAfterBreak="0">
    <w:nsid w:val="586D18A7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5" w15:restartNumberingAfterBreak="0">
    <w:nsid w:val="5C97523F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6" w15:restartNumberingAfterBreak="0">
    <w:nsid w:val="5EA474B5"/>
    <w:multiLevelType w:val="hybridMultilevel"/>
    <w:tmpl w:val="79C87C1C"/>
    <w:lvl w:ilvl="0" w:tplc="C1A8F098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7" w15:restartNumberingAfterBreak="0">
    <w:nsid w:val="602961FB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8" w15:restartNumberingAfterBreak="0">
    <w:nsid w:val="6201171D"/>
    <w:multiLevelType w:val="hybridMultilevel"/>
    <w:tmpl w:val="E2AEBC82"/>
    <w:lvl w:ilvl="0" w:tplc="2A7EA0E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664416CE"/>
    <w:multiLevelType w:val="hybridMultilevel"/>
    <w:tmpl w:val="20E40EE8"/>
    <w:lvl w:ilvl="0" w:tplc="1B889130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669F361D"/>
    <w:multiLevelType w:val="hybridMultilevel"/>
    <w:tmpl w:val="4E6CF5FC"/>
    <w:lvl w:ilvl="0" w:tplc="6A28EDA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86C4B1A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62" w15:restartNumberingAfterBreak="0">
    <w:nsid w:val="6A4811B4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3" w15:restartNumberingAfterBreak="0">
    <w:nsid w:val="6BB675B3"/>
    <w:multiLevelType w:val="hybridMultilevel"/>
    <w:tmpl w:val="2C3ECE74"/>
    <w:lvl w:ilvl="0" w:tplc="98FEB4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D436318"/>
    <w:multiLevelType w:val="hybridMultilevel"/>
    <w:tmpl w:val="E0D83DB2"/>
    <w:lvl w:ilvl="0" w:tplc="63F4227A">
      <w:start w:val="1"/>
      <w:numFmt w:val="decimal"/>
      <w:lvlText w:val="(%1)"/>
      <w:lvlJc w:val="left"/>
      <w:pPr>
        <w:ind w:left="720" w:hanging="360"/>
      </w:pPr>
      <w:rPr>
        <w:rFonts w:ascii="細明體" w:eastAsia="細明體" w:hAnsi="細明體" w:cs="Times New Roman" w:hint="default"/>
        <w:color w:val="auto"/>
      </w:rPr>
    </w:lvl>
    <w:lvl w:ilvl="1" w:tplc="673E2BFC">
      <w:start w:val="1"/>
      <w:numFmt w:val="decimal"/>
      <w:lvlText w:val="%2."/>
      <w:lvlJc w:val="left"/>
      <w:pPr>
        <w:ind w:left="120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65" w15:restartNumberingAfterBreak="0">
    <w:nsid w:val="6DB57BC5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6" w15:restartNumberingAfterBreak="0">
    <w:nsid w:val="6DBA5A45"/>
    <w:multiLevelType w:val="hybridMultilevel"/>
    <w:tmpl w:val="982656B0"/>
    <w:lvl w:ilvl="0" w:tplc="B9CEB83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71F10349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8" w15:restartNumberingAfterBreak="0">
    <w:nsid w:val="72864210"/>
    <w:multiLevelType w:val="hybridMultilevel"/>
    <w:tmpl w:val="6F487BFE"/>
    <w:lvl w:ilvl="0" w:tplc="87881712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69" w15:restartNumberingAfterBreak="0">
    <w:nsid w:val="738F07DF"/>
    <w:multiLevelType w:val="hybridMultilevel"/>
    <w:tmpl w:val="3F7E246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0" w15:restartNumberingAfterBreak="0">
    <w:nsid w:val="74261C75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71" w15:restartNumberingAfterBreak="0">
    <w:nsid w:val="74D84B7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2" w15:restartNumberingAfterBreak="0">
    <w:nsid w:val="78A8271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3" w15:restartNumberingAfterBreak="0">
    <w:nsid w:val="7D4C3153"/>
    <w:multiLevelType w:val="hybridMultilevel"/>
    <w:tmpl w:val="0DF81E10"/>
    <w:lvl w:ilvl="0" w:tplc="A3D47996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7E293800"/>
    <w:multiLevelType w:val="hybridMultilevel"/>
    <w:tmpl w:val="9710EA50"/>
    <w:lvl w:ilvl="0" w:tplc="71C0675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5" w15:restartNumberingAfterBreak="0">
    <w:nsid w:val="7E6D6694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6" w15:restartNumberingAfterBreak="0">
    <w:nsid w:val="7F6809BC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num w:numId="1">
    <w:abstractNumId w:val="46"/>
  </w:num>
  <w:num w:numId="2">
    <w:abstractNumId w:val="64"/>
  </w:num>
  <w:num w:numId="3">
    <w:abstractNumId w:val="74"/>
  </w:num>
  <w:num w:numId="4">
    <w:abstractNumId w:val="0"/>
  </w:num>
  <w:num w:numId="5">
    <w:abstractNumId w:val="47"/>
  </w:num>
  <w:num w:numId="6">
    <w:abstractNumId w:val="76"/>
  </w:num>
  <w:num w:numId="7">
    <w:abstractNumId w:val="1"/>
  </w:num>
  <w:num w:numId="8">
    <w:abstractNumId w:val="6"/>
  </w:num>
  <w:num w:numId="9">
    <w:abstractNumId w:val="42"/>
  </w:num>
  <w:num w:numId="10">
    <w:abstractNumId w:val="40"/>
  </w:num>
  <w:num w:numId="11">
    <w:abstractNumId w:val="61"/>
  </w:num>
  <w:num w:numId="12">
    <w:abstractNumId w:val="36"/>
  </w:num>
  <w:num w:numId="13">
    <w:abstractNumId w:val="13"/>
  </w:num>
  <w:num w:numId="14">
    <w:abstractNumId w:val="70"/>
  </w:num>
  <w:num w:numId="15">
    <w:abstractNumId w:val="28"/>
  </w:num>
  <w:num w:numId="16">
    <w:abstractNumId w:val="2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"/>
  </w:num>
  <w:num w:numId="20">
    <w:abstractNumId w:val="19"/>
  </w:num>
  <w:num w:numId="21">
    <w:abstractNumId w:val="33"/>
  </w:num>
  <w:num w:numId="22">
    <w:abstractNumId w:val="9"/>
  </w:num>
  <w:num w:numId="23">
    <w:abstractNumId w:val="75"/>
  </w:num>
  <w:num w:numId="24">
    <w:abstractNumId w:val="41"/>
  </w:num>
  <w:num w:numId="25">
    <w:abstractNumId w:val="15"/>
  </w:num>
  <w:num w:numId="26">
    <w:abstractNumId w:val="72"/>
  </w:num>
  <w:num w:numId="27">
    <w:abstractNumId w:val="55"/>
  </w:num>
  <w:num w:numId="28">
    <w:abstractNumId w:val="69"/>
  </w:num>
  <w:num w:numId="29">
    <w:abstractNumId w:val="53"/>
  </w:num>
  <w:num w:numId="30">
    <w:abstractNumId w:val="71"/>
  </w:num>
  <w:num w:numId="31">
    <w:abstractNumId w:val="45"/>
  </w:num>
  <w:num w:numId="32">
    <w:abstractNumId w:val="17"/>
  </w:num>
  <w:num w:numId="33">
    <w:abstractNumId w:val="26"/>
  </w:num>
  <w:num w:numId="34">
    <w:abstractNumId w:val="23"/>
  </w:num>
  <w:num w:numId="35">
    <w:abstractNumId w:val="67"/>
  </w:num>
  <w:num w:numId="36">
    <w:abstractNumId w:val="65"/>
  </w:num>
  <w:num w:numId="37">
    <w:abstractNumId w:val="51"/>
  </w:num>
  <w:num w:numId="38">
    <w:abstractNumId w:val="25"/>
  </w:num>
  <w:num w:numId="39">
    <w:abstractNumId w:val="54"/>
  </w:num>
  <w:num w:numId="4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7"/>
  </w:num>
  <w:num w:numId="42">
    <w:abstractNumId w:val="11"/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</w:num>
  <w:num w:numId="45">
    <w:abstractNumId w:val="2"/>
  </w:num>
  <w:num w:numId="46">
    <w:abstractNumId w:val="24"/>
  </w:num>
  <w:num w:numId="47">
    <w:abstractNumId w:val="62"/>
  </w:num>
  <w:num w:numId="48">
    <w:abstractNumId w:val="35"/>
  </w:num>
  <w:num w:numId="49">
    <w:abstractNumId w:val="12"/>
  </w:num>
  <w:num w:numId="50">
    <w:abstractNumId w:val="37"/>
  </w:num>
  <w:num w:numId="51">
    <w:abstractNumId w:val="39"/>
  </w:num>
  <w:num w:numId="52">
    <w:abstractNumId w:val="63"/>
  </w:num>
  <w:num w:numId="53">
    <w:abstractNumId w:val="38"/>
  </w:num>
  <w:num w:numId="54">
    <w:abstractNumId w:val="52"/>
  </w:num>
  <w:num w:numId="55">
    <w:abstractNumId w:val="58"/>
  </w:num>
  <w:num w:numId="56">
    <w:abstractNumId w:val="22"/>
  </w:num>
  <w:num w:numId="57">
    <w:abstractNumId w:val="50"/>
  </w:num>
  <w:num w:numId="58">
    <w:abstractNumId w:val="44"/>
  </w:num>
  <w:num w:numId="59">
    <w:abstractNumId w:val="60"/>
  </w:num>
  <w:num w:numId="60">
    <w:abstractNumId w:val="66"/>
  </w:num>
  <w:num w:numId="61">
    <w:abstractNumId w:val="16"/>
  </w:num>
  <w:num w:numId="62">
    <w:abstractNumId w:val="21"/>
  </w:num>
  <w:num w:numId="63">
    <w:abstractNumId w:val="73"/>
  </w:num>
  <w:num w:numId="64">
    <w:abstractNumId w:val="5"/>
  </w:num>
  <w:num w:numId="65">
    <w:abstractNumId w:val="7"/>
  </w:num>
  <w:num w:numId="66">
    <w:abstractNumId w:val="48"/>
  </w:num>
  <w:num w:numId="67">
    <w:abstractNumId w:val="8"/>
  </w:num>
  <w:num w:numId="68">
    <w:abstractNumId w:val="30"/>
  </w:num>
  <w:num w:numId="69">
    <w:abstractNumId w:val="14"/>
  </w:num>
  <w:num w:numId="70">
    <w:abstractNumId w:val="43"/>
  </w:num>
  <w:num w:numId="71">
    <w:abstractNumId w:val="59"/>
  </w:num>
  <w:num w:numId="72">
    <w:abstractNumId w:val="56"/>
  </w:num>
  <w:num w:numId="73">
    <w:abstractNumId w:val="18"/>
  </w:num>
  <w:num w:numId="74">
    <w:abstractNumId w:val="34"/>
  </w:num>
  <w:num w:numId="75">
    <w:abstractNumId w:val="4"/>
  </w:num>
  <w:num w:numId="76">
    <w:abstractNumId w:val="29"/>
  </w:num>
  <w:num w:numId="77">
    <w:abstractNumId w:val="27"/>
  </w:num>
  <w:num w:numId="78">
    <w:abstractNumId w:val="68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847"/>
    <w:rsid w:val="000017E7"/>
    <w:rsid w:val="00003EF5"/>
    <w:rsid w:val="00006E91"/>
    <w:rsid w:val="00011024"/>
    <w:rsid w:val="000111A7"/>
    <w:rsid w:val="000128EF"/>
    <w:rsid w:val="00016C58"/>
    <w:rsid w:val="00017580"/>
    <w:rsid w:val="00022143"/>
    <w:rsid w:val="0004626D"/>
    <w:rsid w:val="0005319C"/>
    <w:rsid w:val="00060E66"/>
    <w:rsid w:val="000619A1"/>
    <w:rsid w:val="00093C60"/>
    <w:rsid w:val="000956D1"/>
    <w:rsid w:val="000A0892"/>
    <w:rsid w:val="000B043D"/>
    <w:rsid w:val="000B5362"/>
    <w:rsid w:val="000B7853"/>
    <w:rsid w:val="000D505C"/>
    <w:rsid w:val="001125CC"/>
    <w:rsid w:val="00116E84"/>
    <w:rsid w:val="00125D57"/>
    <w:rsid w:val="001269A5"/>
    <w:rsid w:val="00143182"/>
    <w:rsid w:val="00162EBD"/>
    <w:rsid w:val="0018129A"/>
    <w:rsid w:val="00185B00"/>
    <w:rsid w:val="00186F70"/>
    <w:rsid w:val="00196FB7"/>
    <w:rsid w:val="001B7CD1"/>
    <w:rsid w:val="001C657A"/>
    <w:rsid w:val="001D1CE3"/>
    <w:rsid w:val="001D6881"/>
    <w:rsid w:val="001E2736"/>
    <w:rsid w:val="001F1ABC"/>
    <w:rsid w:val="001F2ED0"/>
    <w:rsid w:val="00200856"/>
    <w:rsid w:val="00211ED4"/>
    <w:rsid w:val="00211FAB"/>
    <w:rsid w:val="00241542"/>
    <w:rsid w:val="00247A28"/>
    <w:rsid w:val="00254D3A"/>
    <w:rsid w:val="002620BC"/>
    <w:rsid w:val="00277455"/>
    <w:rsid w:val="00280B65"/>
    <w:rsid w:val="00283C6D"/>
    <w:rsid w:val="00295A2A"/>
    <w:rsid w:val="002A3EC0"/>
    <w:rsid w:val="002B03B0"/>
    <w:rsid w:val="002C3DE0"/>
    <w:rsid w:val="002C5847"/>
    <w:rsid w:val="002C6147"/>
    <w:rsid w:val="002E07CA"/>
    <w:rsid w:val="002E1F04"/>
    <w:rsid w:val="0030188A"/>
    <w:rsid w:val="00301A8C"/>
    <w:rsid w:val="00304BB9"/>
    <w:rsid w:val="00314481"/>
    <w:rsid w:val="0031513E"/>
    <w:rsid w:val="00316E1D"/>
    <w:rsid w:val="0032674E"/>
    <w:rsid w:val="00333322"/>
    <w:rsid w:val="0033579A"/>
    <w:rsid w:val="00366A47"/>
    <w:rsid w:val="00377F83"/>
    <w:rsid w:val="003A167B"/>
    <w:rsid w:val="003A5188"/>
    <w:rsid w:val="003B1CD6"/>
    <w:rsid w:val="003B46FB"/>
    <w:rsid w:val="003B7129"/>
    <w:rsid w:val="003C100C"/>
    <w:rsid w:val="003C1871"/>
    <w:rsid w:val="003C6D06"/>
    <w:rsid w:val="003F1F5F"/>
    <w:rsid w:val="003F3026"/>
    <w:rsid w:val="00400DC2"/>
    <w:rsid w:val="00402B66"/>
    <w:rsid w:val="00437D2A"/>
    <w:rsid w:val="0046279D"/>
    <w:rsid w:val="00473F18"/>
    <w:rsid w:val="004762E7"/>
    <w:rsid w:val="0047738F"/>
    <w:rsid w:val="004955B6"/>
    <w:rsid w:val="00497FA8"/>
    <w:rsid w:val="004D4644"/>
    <w:rsid w:val="004E3395"/>
    <w:rsid w:val="004F1AE6"/>
    <w:rsid w:val="004F5345"/>
    <w:rsid w:val="005000F3"/>
    <w:rsid w:val="0051345E"/>
    <w:rsid w:val="00517A57"/>
    <w:rsid w:val="005275D9"/>
    <w:rsid w:val="00532C98"/>
    <w:rsid w:val="00551CF0"/>
    <w:rsid w:val="00560F0F"/>
    <w:rsid w:val="0056152C"/>
    <w:rsid w:val="00576BD2"/>
    <w:rsid w:val="005776E8"/>
    <w:rsid w:val="005950C6"/>
    <w:rsid w:val="005964FE"/>
    <w:rsid w:val="005B24FE"/>
    <w:rsid w:val="005B5EF9"/>
    <w:rsid w:val="005C29DF"/>
    <w:rsid w:val="005C5007"/>
    <w:rsid w:val="005C5AFC"/>
    <w:rsid w:val="005E65AA"/>
    <w:rsid w:val="005F781B"/>
    <w:rsid w:val="00610861"/>
    <w:rsid w:val="0061276C"/>
    <w:rsid w:val="006206A9"/>
    <w:rsid w:val="00631F6B"/>
    <w:rsid w:val="00640857"/>
    <w:rsid w:val="0064603A"/>
    <w:rsid w:val="00647790"/>
    <w:rsid w:val="006548BC"/>
    <w:rsid w:val="00665292"/>
    <w:rsid w:val="00675C4D"/>
    <w:rsid w:val="0067778F"/>
    <w:rsid w:val="00686705"/>
    <w:rsid w:val="00691360"/>
    <w:rsid w:val="00691F66"/>
    <w:rsid w:val="006931C1"/>
    <w:rsid w:val="00694FE4"/>
    <w:rsid w:val="006B06A2"/>
    <w:rsid w:val="006B2E0E"/>
    <w:rsid w:val="006B2E59"/>
    <w:rsid w:val="006C2A66"/>
    <w:rsid w:val="006C330C"/>
    <w:rsid w:val="006C537A"/>
    <w:rsid w:val="006D7B41"/>
    <w:rsid w:val="006E4678"/>
    <w:rsid w:val="007025B7"/>
    <w:rsid w:val="00712F41"/>
    <w:rsid w:val="00723E0E"/>
    <w:rsid w:val="007248A8"/>
    <w:rsid w:val="0074502E"/>
    <w:rsid w:val="007458AF"/>
    <w:rsid w:val="00747C67"/>
    <w:rsid w:val="00753E28"/>
    <w:rsid w:val="00776905"/>
    <w:rsid w:val="007820E2"/>
    <w:rsid w:val="00782A7E"/>
    <w:rsid w:val="007854E4"/>
    <w:rsid w:val="007C4D3C"/>
    <w:rsid w:val="007D1469"/>
    <w:rsid w:val="007D212F"/>
    <w:rsid w:val="007D2704"/>
    <w:rsid w:val="007E42CB"/>
    <w:rsid w:val="007E5497"/>
    <w:rsid w:val="00807C42"/>
    <w:rsid w:val="00810F2A"/>
    <w:rsid w:val="008142E0"/>
    <w:rsid w:val="00815440"/>
    <w:rsid w:val="008207D0"/>
    <w:rsid w:val="00824271"/>
    <w:rsid w:val="00833052"/>
    <w:rsid w:val="0083513A"/>
    <w:rsid w:val="00851CBD"/>
    <w:rsid w:val="00866ACB"/>
    <w:rsid w:val="00881042"/>
    <w:rsid w:val="00883DDF"/>
    <w:rsid w:val="00886EED"/>
    <w:rsid w:val="0089103E"/>
    <w:rsid w:val="008A2356"/>
    <w:rsid w:val="008A7350"/>
    <w:rsid w:val="008C2082"/>
    <w:rsid w:val="008D4913"/>
    <w:rsid w:val="008E3328"/>
    <w:rsid w:val="008F74FD"/>
    <w:rsid w:val="009123EA"/>
    <w:rsid w:val="00914CF8"/>
    <w:rsid w:val="009215E8"/>
    <w:rsid w:val="0092163D"/>
    <w:rsid w:val="00921E95"/>
    <w:rsid w:val="00944543"/>
    <w:rsid w:val="00970DD7"/>
    <w:rsid w:val="00981931"/>
    <w:rsid w:val="009822A7"/>
    <w:rsid w:val="009B21CD"/>
    <w:rsid w:val="009D5F3D"/>
    <w:rsid w:val="009D6915"/>
    <w:rsid w:val="009F637D"/>
    <w:rsid w:val="009F6A4B"/>
    <w:rsid w:val="00A12869"/>
    <w:rsid w:val="00A149BE"/>
    <w:rsid w:val="00A602CA"/>
    <w:rsid w:val="00A67A81"/>
    <w:rsid w:val="00A709F9"/>
    <w:rsid w:val="00A7238F"/>
    <w:rsid w:val="00A73CEC"/>
    <w:rsid w:val="00A90DE2"/>
    <w:rsid w:val="00A92B37"/>
    <w:rsid w:val="00AD40EC"/>
    <w:rsid w:val="00AF09DF"/>
    <w:rsid w:val="00AF6431"/>
    <w:rsid w:val="00B1278F"/>
    <w:rsid w:val="00B258C1"/>
    <w:rsid w:val="00B454A7"/>
    <w:rsid w:val="00B628B8"/>
    <w:rsid w:val="00B74AC9"/>
    <w:rsid w:val="00B75DE4"/>
    <w:rsid w:val="00B85ECE"/>
    <w:rsid w:val="00BA6C27"/>
    <w:rsid w:val="00BB68FC"/>
    <w:rsid w:val="00BC06EA"/>
    <w:rsid w:val="00BC4648"/>
    <w:rsid w:val="00BD516B"/>
    <w:rsid w:val="00BE596B"/>
    <w:rsid w:val="00BE76E5"/>
    <w:rsid w:val="00BF1AF5"/>
    <w:rsid w:val="00C23DA1"/>
    <w:rsid w:val="00C71890"/>
    <w:rsid w:val="00C968D0"/>
    <w:rsid w:val="00CA15AF"/>
    <w:rsid w:val="00CA5808"/>
    <w:rsid w:val="00CC753E"/>
    <w:rsid w:val="00CD389A"/>
    <w:rsid w:val="00D15461"/>
    <w:rsid w:val="00D2254A"/>
    <w:rsid w:val="00D2343B"/>
    <w:rsid w:val="00D27501"/>
    <w:rsid w:val="00D31806"/>
    <w:rsid w:val="00D35854"/>
    <w:rsid w:val="00D459C5"/>
    <w:rsid w:val="00D520A7"/>
    <w:rsid w:val="00D625BF"/>
    <w:rsid w:val="00D65A2C"/>
    <w:rsid w:val="00D6744F"/>
    <w:rsid w:val="00D7241E"/>
    <w:rsid w:val="00D76A9B"/>
    <w:rsid w:val="00D81649"/>
    <w:rsid w:val="00D941EF"/>
    <w:rsid w:val="00DA38A1"/>
    <w:rsid w:val="00DB3C5D"/>
    <w:rsid w:val="00DE45A2"/>
    <w:rsid w:val="00DE5016"/>
    <w:rsid w:val="00DF7CD4"/>
    <w:rsid w:val="00DF7ED9"/>
    <w:rsid w:val="00E00984"/>
    <w:rsid w:val="00E02DC4"/>
    <w:rsid w:val="00E31808"/>
    <w:rsid w:val="00E33FB0"/>
    <w:rsid w:val="00E55D36"/>
    <w:rsid w:val="00E705C2"/>
    <w:rsid w:val="00E849DA"/>
    <w:rsid w:val="00E92ACC"/>
    <w:rsid w:val="00EA5A0A"/>
    <w:rsid w:val="00EA6F35"/>
    <w:rsid w:val="00EA79DC"/>
    <w:rsid w:val="00EA7A4D"/>
    <w:rsid w:val="00EB0EF9"/>
    <w:rsid w:val="00EE4601"/>
    <w:rsid w:val="00F563EC"/>
    <w:rsid w:val="00F61F2A"/>
    <w:rsid w:val="00F85A26"/>
    <w:rsid w:val="00F92364"/>
    <w:rsid w:val="00F93D50"/>
    <w:rsid w:val="00FA1616"/>
    <w:rsid w:val="00FB3AE8"/>
    <w:rsid w:val="00FB4DE5"/>
    <w:rsid w:val="00FC7488"/>
    <w:rsid w:val="00FD292B"/>
    <w:rsid w:val="00FF4D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27EA4E0-F4D2-444B-9D2F-1E28D64C4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84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1345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1345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30188A"/>
    <w:pPr>
      <w:spacing w:line="500" w:lineRule="exact"/>
      <w:ind w:firstLineChars="208" w:firstLine="582"/>
      <w:jc w:val="both"/>
    </w:pPr>
    <w:rPr>
      <w:rFonts w:ascii="標楷體" w:eastAsia="標楷體" w:hAnsi="標楷體"/>
      <w:sz w:val="28"/>
    </w:rPr>
  </w:style>
  <w:style w:type="character" w:customStyle="1" w:styleId="a8">
    <w:name w:val="本文縮排 字元"/>
    <w:link w:val="a7"/>
    <w:rsid w:val="0030188A"/>
    <w:rPr>
      <w:rFonts w:ascii="標楷體" w:eastAsia="標楷體" w:hAnsi="標楷體" w:cs="Times New Roman"/>
      <w:sz w:val="28"/>
      <w:szCs w:val="24"/>
    </w:rPr>
  </w:style>
  <w:style w:type="paragraph" w:styleId="a9">
    <w:name w:val="Plain Text"/>
    <w:basedOn w:val="a"/>
    <w:link w:val="aa"/>
    <w:rsid w:val="0030188A"/>
    <w:rPr>
      <w:rFonts w:ascii="細明體" w:eastAsia="細明體" w:hAnsi="Courier New" w:cs="Courier New"/>
    </w:rPr>
  </w:style>
  <w:style w:type="character" w:customStyle="1" w:styleId="aa">
    <w:name w:val="純文字 字元"/>
    <w:link w:val="a9"/>
    <w:rsid w:val="0030188A"/>
    <w:rPr>
      <w:rFonts w:ascii="細明體" w:eastAsia="細明體" w:hAnsi="Courier New" w:cs="Courier New"/>
      <w:szCs w:val="24"/>
    </w:rPr>
  </w:style>
  <w:style w:type="paragraph" w:styleId="ab">
    <w:name w:val="Normal Indent"/>
    <w:basedOn w:val="a"/>
    <w:rsid w:val="0030188A"/>
    <w:pPr>
      <w:spacing w:line="440" w:lineRule="exact"/>
      <w:ind w:left="480" w:firstLine="284"/>
    </w:pPr>
    <w:rPr>
      <w:rFonts w:eastAsia="華康中明體"/>
      <w:szCs w:val="20"/>
    </w:rPr>
  </w:style>
  <w:style w:type="paragraph" w:styleId="ac">
    <w:name w:val="List Paragraph"/>
    <w:basedOn w:val="a"/>
    <w:link w:val="ad"/>
    <w:uiPriority w:val="34"/>
    <w:qFormat/>
    <w:rsid w:val="0031513E"/>
    <w:pPr>
      <w:ind w:leftChars="200" w:left="480"/>
    </w:pPr>
    <w:rPr>
      <w:rFonts w:ascii="Calibri" w:hAnsi="Calibri"/>
      <w:szCs w:val="22"/>
    </w:rPr>
  </w:style>
  <w:style w:type="table" w:styleId="ae">
    <w:name w:val="Table Grid"/>
    <w:basedOn w:val="a1"/>
    <w:uiPriority w:val="99"/>
    <w:rsid w:val="003151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017E7"/>
    <w:rPr>
      <w:rFonts w:ascii="Calibri Light" w:hAnsi="Calibri Light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0017E7"/>
    <w:rPr>
      <w:rFonts w:ascii="Calibri Light" w:eastAsia="新細明體" w:hAnsi="Calibri Light" w:cs="Times New Roman"/>
      <w:sz w:val="18"/>
      <w:szCs w:val="18"/>
    </w:rPr>
  </w:style>
  <w:style w:type="character" w:customStyle="1" w:styleId="ad">
    <w:name w:val="清單段落 字元"/>
    <w:link w:val="ac"/>
    <w:uiPriority w:val="34"/>
    <w:rsid w:val="00561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B8F68-92AC-4A6C-AC7C-051BD552E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江姮姬</dc:creator>
  <cp:keywords/>
  <cp:lastModifiedBy>admin</cp:lastModifiedBy>
  <cp:revision>15</cp:revision>
  <cp:lastPrinted>2018-03-06T02:28:00Z</cp:lastPrinted>
  <dcterms:created xsi:type="dcterms:W3CDTF">2018-01-25T04:31:00Z</dcterms:created>
  <dcterms:modified xsi:type="dcterms:W3CDTF">2019-11-24T06:38:00Z</dcterms:modified>
</cp:coreProperties>
</file>